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8676" w14:textId="77777777" w:rsidR="00D03FA7" w:rsidRPr="00D03FA7" w:rsidRDefault="00D03FA7" w:rsidP="00D03FA7">
      <w:pPr>
        <w:rPr>
          <w:b/>
          <w:bCs/>
          <w:i/>
          <w:iCs/>
          <w:color w:val="C00000"/>
        </w:rPr>
      </w:pPr>
      <w:r w:rsidRPr="00D03FA7">
        <w:rPr>
          <w:b/>
          <w:bCs/>
          <w:i/>
          <w:iCs/>
          <w:color w:val="C00000"/>
        </w:rPr>
        <w:t>TRATTENIMENTI NEI PUBBLICI ESERCIZI</w:t>
      </w:r>
    </w:p>
    <w:p w14:paraId="41AC27DF" w14:textId="77777777" w:rsidR="00D03FA7" w:rsidRPr="00D03FA7" w:rsidRDefault="00D03FA7" w:rsidP="00D03FA7">
      <w:pPr>
        <w:rPr>
          <w:i/>
          <w:iCs/>
        </w:rPr>
      </w:pPr>
      <w:r w:rsidRPr="00D03FA7">
        <w:rPr>
          <w:i/>
          <w:iCs/>
        </w:rPr>
        <w:t>Sono piccoli trattenimenti le attività dove l'esercente, oltre al pubblico esercizio, fornisce un diverso servizio di musica o di spettacolo.</w:t>
      </w:r>
    </w:p>
    <w:p w14:paraId="04826909" w14:textId="77777777" w:rsidR="00D03FA7" w:rsidRPr="00D03FA7" w:rsidRDefault="00D03FA7" w:rsidP="00D03FA7">
      <w:pPr>
        <w:rPr>
          <w:i/>
          <w:iCs/>
        </w:rPr>
      </w:pPr>
      <w:r w:rsidRPr="00D03FA7">
        <w:rPr>
          <w:i/>
          <w:iCs/>
        </w:rPr>
        <w:t>La SCIA per l'esercizio dell'attività di somministrazione di alimenti e bevande permette di installare e utilizzare (articolo 74 della Legge Regionale 02/02/2010, n. 6 [1]) apparecchi radiotelevisivi impianti in genere per la diffusione sonora e di immagini giochi previsti dalle normative vigenti.</w:t>
      </w:r>
    </w:p>
    <w:p w14:paraId="1A043BA3" w14:textId="77777777" w:rsidR="00D03FA7" w:rsidRPr="00D03FA7" w:rsidRDefault="00D03FA7" w:rsidP="00D03FA7">
      <w:pPr>
        <w:rPr>
          <w:i/>
          <w:iCs/>
        </w:rPr>
      </w:pPr>
      <w:r w:rsidRPr="00D03FA7">
        <w:rPr>
          <w:i/>
          <w:iCs/>
        </w:rPr>
        <w:t xml:space="preserve">Non è più necessario ottenere licenza di pubblica sicurezza per i </w:t>
      </w:r>
      <w:r w:rsidRPr="00D03FA7">
        <w:rPr>
          <w:b/>
          <w:bCs/>
          <w:i/>
          <w:iCs/>
        </w:rPr>
        <w:t>piccoli trattenimenti</w:t>
      </w:r>
      <w:r w:rsidRPr="00D03FA7">
        <w:rPr>
          <w:i/>
          <w:iCs/>
        </w:rPr>
        <w:t xml:space="preserve"> che si svolgono temporaneamente nei pubblici esercizi (l’articolo 13 del </w:t>
      </w:r>
      <w:proofErr w:type="gramStart"/>
      <w:r w:rsidRPr="00D03FA7">
        <w:rPr>
          <w:i/>
          <w:iCs/>
        </w:rPr>
        <w:t>Decreto Legge</w:t>
      </w:r>
      <w:proofErr w:type="gramEnd"/>
      <w:r w:rsidRPr="00D03FA7">
        <w:rPr>
          <w:i/>
          <w:iCs/>
        </w:rPr>
        <w:t xml:space="preserve"> 09/02/2012, n. 5 [2] ha infatti abrogato l'articolo 124 del Regio Decreto 06/05/1940, n. 635 [3]).</w:t>
      </w:r>
    </w:p>
    <w:p w14:paraId="2F70ACFD" w14:textId="77777777" w:rsidR="00D03FA7" w:rsidRPr="00D03FA7" w:rsidRDefault="00D03FA7" w:rsidP="00D03FA7">
      <w:pPr>
        <w:rPr>
          <w:i/>
          <w:iCs/>
        </w:rPr>
      </w:pPr>
      <w:r w:rsidRPr="00D03FA7">
        <w:rPr>
          <w:i/>
          <w:iCs/>
        </w:rPr>
        <w:t xml:space="preserve">Lo svolgimento di </w:t>
      </w:r>
      <w:r w:rsidRPr="00D03FA7">
        <w:rPr>
          <w:b/>
          <w:bCs/>
          <w:i/>
          <w:iCs/>
        </w:rPr>
        <w:t>piccoli trattenimenti</w:t>
      </w:r>
      <w:r w:rsidRPr="00D03FA7">
        <w:rPr>
          <w:i/>
          <w:iCs/>
        </w:rPr>
        <w:t xml:space="preserve"> presso pubblici esercizi è, quindi, liberalizzato e non necessita di nessuna comunicazione preventiva al SUAP.</w:t>
      </w:r>
    </w:p>
    <w:p w14:paraId="10A93869" w14:textId="77777777" w:rsidR="00D03FA7" w:rsidRPr="00D03FA7" w:rsidRDefault="00D03FA7" w:rsidP="00D03FA7">
      <w:pPr>
        <w:rPr>
          <w:i/>
          <w:iCs/>
        </w:rPr>
      </w:pPr>
      <w:r w:rsidRPr="00D03FA7">
        <w:rPr>
          <w:i/>
          <w:iCs/>
        </w:rPr>
        <w:t>Tutto ciò è valido solo se:</w:t>
      </w:r>
    </w:p>
    <w:p w14:paraId="46E5C718" w14:textId="77777777" w:rsidR="00D03FA7" w:rsidRPr="00D03FA7" w:rsidRDefault="00D03FA7" w:rsidP="00D03FA7">
      <w:pPr>
        <w:numPr>
          <w:ilvl w:val="0"/>
          <w:numId w:val="1"/>
        </w:numPr>
        <w:rPr>
          <w:i/>
          <w:iCs/>
        </w:rPr>
      </w:pPr>
      <w:r w:rsidRPr="00D03FA7">
        <w:rPr>
          <w:i/>
          <w:iCs/>
        </w:rPr>
        <w:t>sono rispettati i limiti acustici prestabiliti dal Regolamento comunale e dalla normativa vigente oppure se viene autorizzata una deroga ai limiti acustici;</w:t>
      </w:r>
    </w:p>
    <w:p w14:paraId="7813D156" w14:textId="77777777" w:rsidR="00D03FA7" w:rsidRPr="00D03FA7" w:rsidRDefault="00D03FA7" w:rsidP="00D03FA7">
      <w:pPr>
        <w:numPr>
          <w:ilvl w:val="0"/>
          <w:numId w:val="1"/>
        </w:numPr>
        <w:rPr>
          <w:i/>
          <w:iCs/>
        </w:rPr>
      </w:pPr>
      <w:r w:rsidRPr="00D03FA7">
        <w:rPr>
          <w:i/>
          <w:iCs/>
        </w:rPr>
        <w:t>il trattenimento non è un pubblico spettacolo che necessita di licenza di pubblica sicurezza come previsto dall'articolo 68 del Regio Decreto 18/06/1931, n. 773 [4] "Testo unico delle leggi di pubblica sicurezza".</w:t>
      </w:r>
    </w:p>
    <w:p w14:paraId="2B52C67B" w14:textId="77777777" w:rsidR="00D03FA7" w:rsidRPr="00D03FA7" w:rsidRDefault="00D03FA7" w:rsidP="00D03FA7">
      <w:pPr>
        <w:rPr>
          <w:i/>
          <w:iCs/>
        </w:rPr>
      </w:pPr>
      <w:r w:rsidRPr="00D03FA7">
        <w:rPr>
          <w:i/>
          <w:iCs/>
        </w:rPr>
        <w:t>La licenza di pubblica sicurezza o la SCIA non è necessaria quando:</w:t>
      </w:r>
    </w:p>
    <w:p w14:paraId="21952870" w14:textId="77777777" w:rsidR="00D03FA7" w:rsidRPr="00D03FA7" w:rsidRDefault="00D03FA7" w:rsidP="00D03FA7">
      <w:pPr>
        <w:numPr>
          <w:ilvl w:val="0"/>
          <w:numId w:val="2"/>
        </w:numPr>
        <w:rPr>
          <w:i/>
          <w:iCs/>
        </w:rPr>
      </w:pPr>
      <w:r w:rsidRPr="00D03FA7">
        <w:rPr>
          <w:i/>
          <w:iCs/>
        </w:rPr>
        <w:t>l'ingresso è libero e gratuito l'attività di trattenimento è complementare a quella prevalente di somministrazione</w:t>
      </w:r>
    </w:p>
    <w:p w14:paraId="723D1CA9" w14:textId="77777777" w:rsidR="00D03FA7" w:rsidRPr="00D03FA7" w:rsidRDefault="00D03FA7" w:rsidP="00D03FA7">
      <w:pPr>
        <w:numPr>
          <w:ilvl w:val="0"/>
          <w:numId w:val="2"/>
        </w:numPr>
        <w:rPr>
          <w:i/>
          <w:iCs/>
        </w:rPr>
      </w:pPr>
      <w:r w:rsidRPr="00D03FA7">
        <w:rPr>
          <w:i/>
          <w:iCs/>
        </w:rPr>
        <w:t>mancano spazi espressamente destinati ad attività di spettacolo o ballo (pista da ballo, sedie disposte a platea, ecc.)</w:t>
      </w:r>
    </w:p>
    <w:p w14:paraId="2D8186A4" w14:textId="77777777" w:rsidR="00D03FA7" w:rsidRPr="00D03FA7" w:rsidRDefault="00D03FA7" w:rsidP="00D03FA7">
      <w:pPr>
        <w:numPr>
          <w:ilvl w:val="0"/>
          <w:numId w:val="2"/>
        </w:numPr>
        <w:rPr>
          <w:i/>
          <w:iCs/>
        </w:rPr>
      </w:pPr>
      <w:r w:rsidRPr="00D03FA7">
        <w:rPr>
          <w:i/>
          <w:iCs/>
        </w:rPr>
        <w:t>gli avvenimenti di spettacolo non sono pubblicizzati</w:t>
      </w:r>
    </w:p>
    <w:p w14:paraId="5D17162C" w14:textId="77777777" w:rsidR="00D03FA7" w:rsidRPr="00D03FA7" w:rsidRDefault="00D03FA7" w:rsidP="00D03FA7">
      <w:pPr>
        <w:numPr>
          <w:ilvl w:val="0"/>
          <w:numId w:val="2"/>
        </w:numPr>
        <w:rPr>
          <w:i/>
          <w:iCs/>
        </w:rPr>
      </w:pPr>
      <w:r w:rsidRPr="00D03FA7">
        <w:rPr>
          <w:i/>
          <w:iCs/>
        </w:rPr>
        <w:t>il prezzo delle consumazioni non è aumentato rispetto ai prezzi normalmente applicati e non è previsto il pagamento di un biglietto di ingresso.</w:t>
      </w:r>
    </w:p>
    <w:p w14:paraId="271F8C74" w14:textId="77777777" w:rsidR="00F266D0" w:rsidRDefault="00F266D0"/>
    <w:sectPr w:rsidR="00F26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7400"/>
    <w:multiLevelType w:val="multilevel"/>
    <w:tmpl w:val="CF72F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B77ED6"/>
    <w:multiLevelType w:val="multilevel"/>
    <w:tmpl w:val="4DD66D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77272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6523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A7"/>
    <w:rsid w:val="0015032B"/>
    <w:rsid w:val="006F17B4"/>
    <w:rsid w:val="00D03FA7"/>
    <w:rsid w:val="00F266D0"/>
    <w:rsid w:val="00F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568A"/>
  <w15:chartTrackingRefBased/>
  <w15:docId w15:val="{A33BEA7F-3C7C-4EC7-9D01-0FC040E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3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3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3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3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3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3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3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3F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3F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3F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3F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3F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3F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3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3F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3F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3F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3F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3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Licata</dc:creator>
  <cp:keywords/>
  <dc:description/>
  <cp:lastModifiedBy>Silvana Licata</cp:lastModifiedBy>
  <cp:revision>1</cp:revision>
  <dcterms:created xsi:type="dcterms:W3CDTF">2026-01-29T13:02:00Z</dcterms:created>
  <dcterms:modified xsi:type="dcterms:W3CDTF">2026-01-29T13:02:00Z</dcterms:modified>
</cp:coreProperties>
</file>